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0D6D" w:rsidR="00940D6D" w:rsidP="00940D6D" w:rsidRDefault="00940D6D" w14:paraId="3B11459D" w14:textId="77777777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940D6D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940D6D" w:rsidR="00940D6D" w:rsidP="00940D6D" w:rsidRDefault="00940D6D" w14:paraId="20A85C72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TRGOVAČKI SUD U PAZINU</w:t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940D6D" w:rsidR="00940D6D" w:rsidP="00940D6D" w:rsidRDefault="00940D6D" w14:paraId="75EF550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940D6D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940D6D">
        <w:rPr>
          <w:rFonts w:eastAsia="Times New Roman" w:cs="Arial"/>
          <w:bCs/>
          <w:szCs w:val="24"/>
          <w:lang w:eastAsia="hr-HR"/>
        </w:rPr>
        <w:t xml:space="preserve"> 1</w:t>
      </w:r>
    </w:p>
    <w:p w:rsidRPr="00940D6D" w:rsidR="00940D6D" w:rsidP="00940D6D" w:rsidRDefault="00940D6D" w14:paraId="799E0904" w14:textId="22651E9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 </w:t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="00584E95"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szCs w:val="24"/>
          <w:lang w:eastAsia="hr-HR"/>
        </w:rPr>
        <w:t>St-11</w:t>
      </w:r>
      <w:r w:rsidRPr="00940D6D">
        <w:rPr>
          <w:rFonts w:eastAsia="Times New Roman" w:cs="Arial"/>
          <w:bCs/>
          <w:szCs w:val="24"/>
          <w:lang w:eastAsia="hr-HR"/>
        </w:rPr>
        <w:t>/20</w:t>
      </w:r>
      <w:r>
        <w:rPr>
          <w:rFonts w:eastAsia="Times New Roman" w:cs="Arial"/>
          <w:bCs/>
          <w:szCs w:val="24"/>
          <w:lang w:eastAsia="hr-HR"/>
        </w:rPr>
        <w:t>15</w:t>
      </w:r>
      <w:r w:rsidRPr="00940D6D">
        <w:rPr>
          <w:rFonts w:eastAsia="Times New Roman" w:cs="Arial"/>
          <w:bCs/>
          <w:szCs w:val="24"/>
          <w:lang w:eastAsia="hr-HR"/>
        </w:rPr>
        <w:t>-</w:t>
      </w:r>
      <w:r w:rsidR="00584E95">
        <w:rPr>
          <w:rFonts w:eastAsia="Times New Roman" w:cs="Arial"/>
          <w:bCs/>
          <w:szCs w:val="24"/>
          <w:lang w:eastAsia="hr-HR"/>
        </w:rPr>
        <w:t>920</w:t>
      </w:r>
    </w:p>
    <w:p w:rsidR="00940D6D" w:rsidP="00940D6D" w:rsidRDefault="00940D6D" w14:paraId="3ECCDB0F" w14:textId="4EDC6C4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40D6D" w:rsidR="00D32DC6" w:rsidP="00940D6D" w:rsidRDefault="00D32DC6" w14:paraId="79336BF5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53FCAAFC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Z A P I S N I K</w:t>
      </w:r>
    </w:p>
    <w:p w:rsidRPr="00940D6D" w:rsidR="00940D6D" w:rsidP="00940D6D" w:rsidRDefault="00940D6D" w14:paraId="1F386BE7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od </w:t>
      </w:r>
      <w:r w:rsidRPr="00F56B02">
        <w:rPr>
          <w:rFonts w:eastAsia="Times New Roman" w:cs="Arial"/>
          <w:bCs/>
          <w:szCs w:val="24"/>
          <w:lang w:eastAsia="hr-HR"/>
        </w:rPr>
        <w:t>13. siječnja 2026</w:t>
      </w:r>
      <w:r w:rsidRPr="00940D6D">
        <w:rPr>
          <w:rFonts w:eastAsia="Times New Roman" w:cs="Arial"/>
          <w:bCs/>
          <w:szCs w:val="24"/>
          <w:lang w:eastAsia="hr-HR"/>
        </w:rPr>
        <w:t>.</w:t>
      </w:r>
    </w:p>
    <w:p w:rsidRPr="00940D6D" w:rsidR="00940D6D" w:rsidP="00940D6D" w:rsidRDefault="00940D6D" w14:paraId="5290350A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940D6D" w:rsidR="00940D6D" w:rsidP="00F56B02" w:rsidRDefault="00940D6D" w14:paraId="014F9C59" w14:textId="77777777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C27D1F" w:rsidR="00F56B02">
        <w:rPr>
          <w:rFonts w:eastAsia="Times New Roman" w:cs="Arial"/>
          <w:szCs w:val="24"/>
          <w:lang w:eastAsia="hr-HR"/>
        </w:rPr>
        <w:t xml:space="preserve">Stečajnom masom iza HISTRIA GROUP d.d. u stečaju, Poreč, Mateo </w:t>
      </w:r>
      <w:r w:rsidRPr="002D0DE3" w:rsidR="00F56B02">
        <w:rPr>
          <w:rFonts w:eastAsia="Times New Roman" w:cs="Arial"/>
          <w:szCs w:val="24"/>
          <w:lang w:eastAsia="hr-HR"/>
        </w:rPr>
        <w:t xml:space="preserve">Benussi 8, OIB: </w:t>
      </w:r>
      <w:r w:rsidRPr="002D0DE3" w:rsidR="00F56B02">
        <w:rPr>
          <w:rFonts w:cs="Arial"/>
          <w:szCs w:val="24"/>
        </w:rPr>
        <w:t>62937440066</w:t>
      </w:r>
    </w:p>
    <w:p w:rsidR="00940D6D" w:rsidP="00940D6D" w:rsidRDefault="00940D6D" w14:paraId="662DC265" w14:textId="44C199B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940D6D" w:rsidR="00D32DC6" w:rsidP="00940D6D" w:rsidRDefault="00D32DC6" w14:paraId="52335AFF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0487822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OD SUDA PRISUTNI:</w:t>
      </w:r>
    </w:p>
    <w:p w:rsidRPr="00940D6D" w:rsidR="00940D6D" w:rsidP="00940D6D" w:rsidRDefault="00940D6D" w14:paraId="5D98A87F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Adrijana </w:t>
      </w:r>
      <w:proofErr w:type="spellStart"/>
      <w:r w:rsidRPr="00940D6D">
        <w:rPr>
          <w:rFonts w:eastAsia="Times New Roman" w:cs="Arial"/>
          <w:bCs/>
          <w:szCs w:val="24"/>
          <w:lang w:eastAsia="hr-HR"/>
        </w:rPr>
        <w:t>Labinjan</w:t>
      </w:r>
      <w:proofErr w:type="spellEnd"/>
      <w:r w:rsidRPr="00940D6D">
        <w:rPr>
          <w:rFonts w:eastAsia="Times New Roman" w:cs="Arial"/>
          <w:bCs/>
          <w:szCs w:val="24"/>
          <w:lang w:eastAsia="hr-HR"/>
        </w:rPr>
        <w:t xml:space="preserve"> Skok, sutkinja </w:t>
      </w:r>
    </w:p>
    <w:p w:rsidRPr="00940D6D" w:rsidR="00940D6D" w:rsidP="00940D6D" w:rsidRDefault="00940D6D" w14:paraId="4484EEEC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40D6D" w:rsidR="00940D6D" w:rsidP="00940D6D" w:rsidRDefault="00940D6D" w14:paraId="3ACEA4F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F56B02" w14:paraId="249B20F3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F56B02">
        <w:rPr>
          <w:rFonts w:eastAsia="Times New Roman" w:cs="Arial"/>
          <w:bCs/>
          <w:szCs w:val="24"/>
          <w:lang w:eastAsia="hr-HR"/>
        </w:rPr>
        <w:t>Početak u 9</w:t>
      </w:r>
      <w:r w:rsidRPr="00940D6D" w:rsidR="00940D6D">
        <w:rPr>
          <w:rFonts w:eastAsia="Times New Roman" w:cs="Arial"/>
          <w:bCs/>
          <w:szCs w:val="24"/>
          <w:lang w:eastAsia="hr-HR"/>
        </w:rPr>
        <w:t>:</w:t>
      </w:r>
      <w:r w:rsidRPr="00F56B02">
        <w:rPr>
          <w:rFonts w:eastAsia="Times New Roman" w:cs="Arial"/>
          <w:bCs/>
          <w:szCs w:val="24"/>
          <w:lang w:eastAsia="hr-HR"/>
        </w:rPr>
        <w:t>4</w:t>
      </w:r>
      <w:r w:rsidRPr="00940D6D" w:rsidR="00940D6D">
        <w:rPr>
          <w:rFonts w:eastAsia="Times New Roman" w:cs="Arial"/>
          <w:bCs/>
          <w:szCs w:val="24"/>
          <w:lang w:eastAsia="hr-HR"/>
        </w:rPr>
        <w:t>5 sati.</w:t>
      </w:r>
    </w:p>
    <w:p w:rsidRPr="00940D6D" w:rsidR="00940D6D" w:rsidP="00940D6D" w:rsidRDefault="00940D6D" w14:paraId="6E4BCADD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6CB27027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Ročište je javno.</w:t>
      </w:r>
    </w:p>
    <w:p w:rsidRPr="00940D6D" w:rsidR="00940D6D" w:rsidP="00940D6D" w:rsidRDefault="00940D6D" w14:paraId="1485695A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E66B3" w:rsidR="00940D6D" w:rsidP="00940D6D" w:rsidRDefault="00940D6D" w14:paraId="5D276BCC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E66B3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E66B3" w:rsidR="00940D6D" w:rsidP="00940D6D" w:rsidRDefault="00940D6D" w14:paraId="4C5F6399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E66B3">
        <w:rPr>
          <w:rFonts w:eastAsia="Times New Roman" w:cs="Arial"/>
          <w:bCs/>
          <w:szCs w:val="24"/>
          <w:lang w:eastAsia="hr-HR"/>
        </w:rPr>
        <w:t xml:space="preserve">- stečajni upravitelj Dražen </w:t>
      </w:r>
      <w:proofErr w:type="spellStart"/>
      <w:r w:rsidRPr="001E66B3" w:rsidR="00F56B02">
        <w:rPr>
          <w:rFonts w:eastAsia="Times New Roman" w:cs="Arial"/>
          <w:bCs/>
          <w:szCs w:val="24"/>
          <w:lang w:eastAsia="hr-HR"/>
        </w:rPr>
        <w:t>Ezgeta</w:t>
      </w:r>
      <w:proofErr w:type="spellEnd"/>
    </w:p>
    <w:p w:rsidRPr="001E66B3" w:rsidR="00940D6D" w:rsidP="00940D6D" w:rsidRDefault="00940D6D" w14:paraId="027CD368" w14:textId="4B2043B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E66B3">
        <w:rPr>
          <w:rFonts w:eastAsia="Times New Roman" w:cs="Arial"/>
          <w:bCs/>
          <w:szCs w:val="24"/>
          <w:lang w:eastAsia="hr-HR"/>
        </w:rPr>
        <w:t xml:space="preserve">- za Republiku Hrvatsku zamjenik ŽDO u Puli, Željko </w:t>
      </w:r>
      <w:proofErr w:type="spellStart"/>
      <w:r w:rsidRPr="001E66B3">
        <w:rPr>
          <w:rFonts w:eastAsia="Times New Roman" w:cs="Arial"/>
          <w:bCs/>
          <w:szCs w:val="24"/>
          <w:lang w:eastAsia="hr-HR"/>
        </w:rPr>
        <w:t>Perčinlić</w:t>
      </w:r>
      <w:proofErr w:type="spellEnd"/>
    </w:p>
    <w:p w:rsidRPr="001E66B3" w:rsidR="001E66B3" w:rsidP="00940D6D" w:rsidRDefault="001E66B3" w14:paraId="2FD392DC" w14:textId="3D82848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E66B3">
        <w:rPr>
          <w:rFonts w:eastAsia="Times New Roman" w:cs="Arial"/>
          <w:bCs/>
          <w:szCs w:val="24"/>
          <w:lang w:eastAsia="hr-HR"/>
        </w:rPr>
        <w:t>- za Istarsku kreditnu banku Umag d.d., pun. Emil Stella, dipl. pravnik, zaposlenik</w:t>
      </w:r>
    </w:p>
    <w:p w:rsidR="00940D6D" w:rsidP="00940D6D" w:rsidRDefault="00940D6D" w14:paraId="2DF39D0F" w14:textId="1736CE18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D32DC6" w:rsidP="00940D6D" w:rsidRDefault="00D32DC6" w14:paraId="2C8D1FF3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84E95" w:rsidR="00940D6D" w:rsidP="00940D6D" w:rsidRDefault="00940D6D" w14:paraId="75DD237A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</w:t>
      </w:r>
      <w:r w:rsidRPr="00584E95">
        <w:rPr>
          <w:rFonts w:eastAsia="Times New Roman" w:cs="Arial"/>
          <w:bCs/>
          <w:szCs w:val="24"/>
          <w:lang w:eastAsia="hr-HR"/>
        </w:rPr>
        <w:t xml:space="preserve">suda dana </w:t>
      </w:r>
      <w:r w:rsidRPr="00584E95" w:rsidR="00F56B02">
        <w:rPr>
          <w:rFonts w:eastAsia="Times New Roman" w:cs="Arial"/>
          <w:bCs/>
          <w:szCs w:val="24"/>
          <w:lang w:eastAsia="hr-HR"/>
        </w:rPr>
        <w:t>15.12</w:t>
      </w:r>
      <w:r w:rsidRPr="00584E95">
        <w:rPr>
          <w:rFonts w:eastAsia="Times New Roman" w:cs="Arial"/>
          <w:bCs/>
          <w:szCs w:val="24"/>
          <w:lang w:eastAsia="hr-HR"/>
        </w:rPr>
        <w:t>.2025.</w:t>
      </w:r>
    </w:p>
    <w:p w:rsidRPr="00940D6D" w:rsidR="00940D6D" w:rsidP="00940D6D" w:rsidRDefault="00940D6D" w14:paraId="3FA6E483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00994817" w14:textId="77777777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 w:rsidRPr="00F56B02" w:rsidR="00F56B02">
        <w:rPr>
          <w:rFonts w:eastAsia="Times New Roman" w:cs="Arial"/>
          <w:bCs/>
          <w:szCs w:val="24"/>
          <w:lang w:eastAsia="hr-HR"/>
        </w:rPr>
        <w:t>15. prosinca</w:t>
      </w:r>
      <w:r w:rsidRPr="00940D6D">
        <w:rPr>
          <w:rFonts w:eastAsia="Times New Roman" w:cs="Arial"/>
          <w:bCs/>
          <w:szCs w:val="24"/>
          <w:lang w:eastAsia="hr-HR"/>
        </w:rPr>
        <w:t xml:space="preserve">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940D6D" w:rsidR="00940D6D" w:rsidP="00940D6D" w:rsidRDefault="00940D6D" w14:paraId="136F4D4F" w14:textId="77777777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940D6D" w:rsidR="00940D6D" w:rsidP="00940D6D" w:rsidRDefault="00940D6D" w14:paraId="2FF596F5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2D0DE3" w:rsidR="00F56B02" w:rsidP="00F56B02" w:rsidRDefault="00F56B02" w14:paraId="7BAD1060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D0DE3">
        <w:rPr>
          <w:rFonts w:eastAsia="Times New Roman" w:cs="Arial"/>
          <w:szCs w:val="24"/>
          <w:lang w:eastAsia="hr-HR"/>
        </w:rPr>
        <w:t xml:space="preserve">1. Donošenje odluke o sklapanju sudske nagodbe u parnici sa HRVATSKIM NUKLEARNIM POOLOM GIU, koju vodi Općinski sud u Pazinu, Stalna služba u Poreču pod </w:t>
      </w:r>
      <w:proofErr w:type="spellStart"/>
      <w:r w:rsidRPr="002D0DE3">
        <w:rPr>
          <w:rFonts w:eastAsia="Times New Roman" w:cs="Arial"/>
          <w:szCs w:val="24"/>
          <w:lang w:eastAsia="hr-HR"/>
        </w:rPr>
        <w:t>posl</w:t>
      </w:r>
      <w:proofErr w:type="spellEnd"/>
      <w:r w:rsidRPr="002D0DE3">
        <w:rPr>
          <w:rFonts w:eastAsia="Times New Roman" w:cs="Arial"/>
          <w:szCs w:val="24"/>
          <w:lang w:eastAsia="hr-HR"/>
        </w:rPr>
        <w:t>. br. P-848/2024</w:t>
      </w:r>
    </w:p>
    <w:p w:rsidRPr="002D0DE3" w:rsidR="00F56B02" w:rsidP="00F56B02" w:rsidRDefault="00F56B02" w14:paraId="395A337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D0DE3">
        <w:rPr>
          <w:rFonts w:eastAsia="Times New Roman" w:cs="Arial"/>
          <w:szCs w:val="24"/>
          <w:lang w:eastAsia="hr-HR"/>
        </w:rPr>
        <w:t>2. Razno</w:t>
      </w:r>
    </w:p>
    <w:p w:rsidRPr="00940D6D" w:rsidR="00940D6D" w:rsidP="00940D6D" w:rsidRDefault="00940D6D" w14:paraId="54762756" w14:textId="77777777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="00940D6D" w:rsidP="00940D6D" w:rsidRDefault="00940D6D" w14:paraId="53D001C8" w14:textId="5B0287F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1E66B3" w:rsidP="00940D6D" w:rsidRDefault="001E66B3" w14:paraId="0B26D6E4" w14:textId="2DD49DA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Stečajni upravitelj</w:t>
      </w:r>
      <w:r>
        <w:rPr>
          <w:rFonts w:eastAsia="Times New Roman" w:cs="Arial"/>
          <w:bCs/>
          <w:szCs w:val="24"/>
          <w:lang w:eastAsia="hr-HR"/>
        </w:rPr>
        <w:t xml:space="preserve"> iznosi činjenično i pravno stanje u predmetnom parničnom postupku u bitnome kao i u prijedlogu za sazivanje ove skupštine od 14. prosinca 2025.</w:t>
      </w:r>
    </w:p>
    <w:p w:rsidRPr="00940D6D" w:rsidR="001E66B3" w:rsidP="00940D6D" w:rsidRDefault="001E66B3" w14:paraId="50B21CCA" w14:textId="2360CB2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Nakon toga Republika Hrvatska i </w:t>
      </w:r>
      <w:r w:rsidRPr="001E66B3">
        <w:rPr>
          <w:rFonts w:eastAsia="Times New Roman" w:cs="Arial"/>
          <w:bCs/>
          <w:szCs w:val="24"/>
          <w:lang w:eastAsia="hr-HR"/>
        </w:rPr>
        <w:t>Istarsk</w:t>
      </w:r>
      <w:r>
        <w:rPr>
          <w:rFonts w:eastAsia="Times New Roman" w:cs="Arial"/>
          <w:bCs/>
          <w:szCs w:val="24"/>
          <w:lang w:eastAsia="hr-HR"/>
        </w:rPr>
        <w:t>a</w:t>
      </w:r>
      <w:r w:rsidRPr="001E66B3">
        <w:rPr>
          <w:rFonts w:eastAsia="Times New Roman" w:cs="Arial"/>
          <w:bCs/>
          <w:szCs w:val="24"/>
          <w:lang w:eastAsia="hr-HR"/>
        </w:rPr>
        <w:t xml:space="preserve"> kreditn</w:t>
      </w:r>
      <w:r>
        <w:rPr>
          <w:rFonts w:eastAsia="Times New Roman" w:cs="Arial"/>
          <w:bCs/>
          <w:szCs w:val="24"/>
          <w:lang w:eastAsia="hr-HR"/>
        </w:rPr>
        <w:t>a</w:t>
      </w:r>
      <w:r w:rsidRPr="001E66B3">
        <w:rPr>
          <w:rFonts w:eastAsia="Times New Roman" w:cs="Arial"/>
          <w:bCs/>
          <w:szCs w:val="24"/>
          <w:lang w:eastAsia="hr-HR"/>
        </w:rPr>
        <w:t xml:space="preserve"> bank</w:t>
      </w:r>
      <w:r>
        <w:rPr>
          <w:rFonts w:eastAsia="Times New Roman" w:cs="Arial"/>
          <w:bCs/>
          <w:szCs w:val="24"/>
          <w:lang w:eastAsia="hr-HR"/>
        </w:rPr>
        <w:t>a</w:t>
      </w:r>
      <w:r w:rsidRPr="001E66B3">
        <w:rPr>
          <w:rFonts w:eastAsia="Times New Roman" w:cs="Arial"/>
          <w:bCs/>
          <w:szCs w:val="24"/>
          <w:lang w:eastAsia="hr-HR"/>
        </w:rPr>
        <w:t xml:space="preserve"> Umag d.d.</w:t>
      </w:r>
      <w:r>
        <w:rPr>
          <w:rFonts w:eastAsia="Times New Roman" w:cs="Arial"/>
          <w:bCs/>
          <w:szCs w:val="24"/>
          <w:lang w:eastAsia="hr-HR"/>
        </w:rPr>
        <w:t xml:space="preserve"> kao skupština vjerovnika jednoglasno donose odluku kojom se ovlašćuje stečajni upravitelj sklopiti sudsku nagodbu </w:t>
      </w:r>
      <w:r w:rsidR="00D32DC6">
        <w:rPr>
          <w:rFonts w:eastAsia="Times New Roman" w:cs="Arial"/>
          <w:bCs/>
          <w:szCs w:val="24"/>
          <w:lang w:eastAsia="hr-HR"/>
        </w:rPr>
        <w:t xml:space="preserve">u parničnom predmetu Općinskog suda u Pazinu, Stalne službe u Poreču – </w:t>
      </w:r>
      <w:proofErr w:type="spellStart"/>
      <w:r w:rsidR="00D32DC6">
        <w:rPr>
          <w:rFonts w:eastAsia="Times New Roman" w:cs="Arial"/>
          <w:bCs/>
          <w:szCs w:val="24"/>
          <w:lang w:eastAsia="hr-HR"/>
        </w:rPr>
        <w:t>Parenzo</w:t>
      </w:r>
      <w:proofErr w:type="spellEnd"/>
      <w:r w:rsidR="00D32DC6">
        <w:rPr>
          <w:rFonts w:eastAsia="Times New Roman" w:cs="Arial"/>
          <w:bCs/>
          <w:szCs w:val="24"/>
          <w:lang w:eastAsia="hr-HR"/>
        </w:rPr>
        <w:t xml:space="preserve">, P-848/2024, </w:t>
      </w:r>
      <w:r>
        <w:rPr>
          <w:rFonts w:eastAsia="Times New Roman" w:cs="Arial"/>
          <w:bCs/>
          <w:szCs w:val="24"/>
          <w:lang w:eastAsia="hr-HR"/>
        </w:rPr>
        <w:t>sljedećeg sadržaja:</w:t>
      </w:r>
    </w:p>
    <w:p w:rsidRPr="001E66B3" w:rsidR="001E66B3" w:rsidP="001E66B3" w:rsidRDefault="001E66B3" w14:paraId="408DF0F5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E66B3">
        <w:rPr>
          <w:rFonts w:eastAsia="Times New Roman" w:cs="Arial"/>
          <w:bCs/>
          <w:szCs w:val="24"/>
          <w:lang w:eastAsia="hr-HR"/>
        </w:rPr>
        <w:t xml:space="preserve">„Parnične strane su suglasne da se tuženiku, ovrhovoditelju u ovršnom postupku kojeg vodi Općinski sud u Pazinu, Stalna služba u Bujama pod </w:t>
      </w:r>
      <w:proofErr w:type="spellStart"/>
      <w:r w:rsidRPr="001E66B3">
        <w:rPr>
          <w:rFonts w:eastAsia="Times New Roman" w:cs="Arial"/>
          <w:bCs/>
          <w:szCs w:val="24"/>
          <w:lang w:eastAsia="hr-HR"/>
        </w:rPr>
        <w:t>posl</w:t>
      </w:r>
      <w:proofErr w:type="spellEnd"/>
      <w:r w:rsidRPr="001E66B3">
        <w:rPr>
          <w:rFonts w:eastAsia="Times New Roman" w:cs="Arial"/>
          <w:bCs/>
          <w:szCs w:val="24"/>
          <w:lang w:eastAsia="hr-HR"/>
        </w:rPr>
        <w:t xml:space="preserve">. br. Ovr-479/2023, u navedenom ovršnom postupku isplati iznos od 571.928,84 eura </w:t>
      </w:r>
      <w:r w:rsidRPr="001E66B3">
        <w:rPr>
          <w:rFonts w:eastAsia="Times New Roman" w:cs="Arial"/>
          <w:bCs/>
          <w:szCs w:val="24"/>
          <w:lang w:eastAsia="hr-HR"/>
        </w:rPr>
        <w:lastRenderedPageBreak/>
        <w:t>(516.558,89 eura + 55.369,95 eura), dok se bilo koji iznos koji prelazi navedeni iznos utvrđuje neosnovanim i tuženik, ovrhovoditelj neće tražiti njegovu naplatu.</w:t>
      </w:r>
    </w:p>
    <w:p w:rsidRPr="00940D6D" w:rsidR="00940D6D" w:rsidP="001E66B3" w:rsidRDefault="001E66B3" w14:paraId="6DE132F1" w14:textId="2061BF5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E66B3">
        <w:rPr>
          <w:rFonts w:eastAsia="Times New Roman" w:cs="Arial"/>
          <w:bCs/>
          <w:szCs w:val="24"/>
          <w:lang w:eastAsia="hr-HR"/>
        </w:rPr>
        <w:t>Svaka parnična strana snosi svoj trošak ovog parničnog postupka.“</w:t>
      </w:r>
    </w:p>
    <w:p w:rsidRPr="00940D6D" w:rsidR="00940D6D" w:rsidP="00940D6D" w:rsidRDefault="00940D6D" w14:paraId="736C26DB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171BA190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940D6D" w:rsidR="00940D6D" w:rsidP="00940D6D" w:rsidRDefault="00D32DC6" w14:paraId="1A11CA7C" w14:textId="2E4958B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940D6D" w:rsidR="00940D6D" w:rsidP="00940D6D" w:rsidRDefault="00940D6D" w14:paraId="3791C13A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27AAAFD9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223618" w:rsidR="00584E95" w:rsidP="00584E95" w:rsidRDefault="00584E95" w14:paraId="7691262D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23618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223618" w:rsidR="00584E95" w:rsidP="00584E95" w:rsidRDefault="00584E95" w14:paraId="39729072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23618">
        <w:rPr>
          <w:rFonts w:eastAsia="Times New Roman" w:cs="Arial"/>
          <w:bCs/>
          <w:szCs w:val="24"/>
          <w:lang w:eastAsia="hr-HR"/>
        </w:rPr>
        <w:t>r j e š e nj e</w:t>
      </w:r>
    </w:p>
    <w:p w:rsidR="00584E95" w:rsidP="00940D6D" w:rsidRDefault="00584E95" w14:paraId="25238AD1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="00584E95" w:rsidP="00940D6D" w:rsidRDefault="00584E95" w14:paraId="69C5AFC3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D32DC6" w:rsidR="00940D6D" w:rsidP="00940D6D" w:rsidRDefault="00940D6D" w14:paraId="7DE43E04" w14:textId="1C8D0A0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32DC6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940D6D" w:rsidR="00940D6D" w:rsidP="00940D6D" w:rsidRDefault="00940D6D" w14:paraId="382C152B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="00940D6D" w:rsidP="00940D6D" w:rsidRDefault="00940D6D" w14:paraId="0E34D3E3" w14:textId="10B61A74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940D6D" w:rsidR="00D32DC6" w:rsidP="00940D6D" w:rsidRDefault="00D32DC6" w14:paraId="35217E1A" w14:textId="77777777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1BB166F6" w14:textId="1BEA907F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  Dovršeno u </w:t>
      </w:r>
      <w:r w:rsidR="00D32DC6">
        <w:rPr>
          <w:rFonts w:eastAsia="Times New Roman" w:cs="Arial"/>
          <w:bCs/>
          <w:szCs w:val="24"/>
          <w:lang w:eastAsia="hr-HR"/>
        </w:rPr>
        <w:t>9</w:t>
      </w:r>
      <w:r w:rsidRPr="00940D6D">
        <w:rPr>
          <w:rFonts w:eastAsia="Times New Roman" w:cs="Arial"/>
          <w:bCs/>
          <w:szCs w:val="24"/>
          <w:lang w:eastAsia="hr-HR"/>
        </w:rPr>
        <w:t>:</w:t>
      </w:r>
      <w:r w:rsidR="00D32DC6">
        <w:rPr>
          <w:rFonts w:eastAsia="Times New Roman" w:cs="Arial"/>
          <w:bCs/>
          <w:szCs w:val="24"/>
          <w:lang w:eastAsia="hr-HR"/>
        </w:rPr>
        <w:t>57</w:t>
      </w:r>
      <w:r w:rsidRPr="00940D6D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940D6D" w:rsidR="00940D6D" w:rsidP="00940D6D" w:rsidRDefault="00940D6D" w14:paraId="7FC7A762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296D4766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6058E400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4D2FCCEF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       </w:t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              Stečajni upravitelj</w:t>
      </w:r>
    </w:p>
    <w:p w:rsidRPr="00940D6D" w:rsidR="00940D6D" w:rsidP="00940D6D" w:rsidRDefault="00940D6D" w14:paraId="3DD5CD1C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4E2A6E4F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604FDE5B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73123F38" w14:textId="7777777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1E10325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940D6D">
        <w:rPr>
          <w:rFonts w:eastAsia="Times New Roman" w:cs="Arial"/>
          <w:bCs/>
          <w:szCs w:val="24"/>
          <w:lang w:eastAsia="hr-HR"/>
        </w:rPr>
        <w:t xml:space="preserve">    </w:t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940D6D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940D6D">
        <w:rPr>
          <w:rFonts w:eastAsia="Times New Roman" w:cs="Arial"/>
          <w:bCs/>
          <w:szCs w:val="24"/>
          <w:lang w:eastAsia="hr-HR"/>
        </w:rPr>
        <w:tab/>
      </w:r>
    </w:p>
    <w:p w:rsidRPr="00940D6D" w:rsidR="00940D6D" w:rsidP="00940D6D" w:rsidRDefault="00940D6D" w14:paraId="6E681C2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2B0C06BD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076B581B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3C1FB650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27A1DEE0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40D6D" w:rsidR="00940D6D" w:rsidP="00940D6D" w:rsidRDefault="00940D6D" w14:paraId="07EFF99E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 w14:paraId="1C47C564" w14:textId="77777777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0D6D" w:rsidP="00940D6D" w:rsidRDefault="00940D6D" w14:paraId="534BF609" w14:textId="77777777">
      <w:pPr>
        <w:spacing w:after="0" w:line="240" w:lineRule="auto"/>
      </w:pPr>
      <w:r>
        <w:separator/>
      </w:r>
    </w:p>
  </w:endnote>
  <w:endnote w:type="continuationSeparator" w:id="0">
    <w:p w:rsidR="00940D6D" w:rsidP="00940D6D" w:rsidRDefault="00940D6D" w14:paraId="13A2A7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0D6D" w:rsidP="00940D6D" w:rsidRDefault="00940D6D" w14:paraId="086C6081" w14:textId="77777777">
      <w:pPr>
        <w:spacing w:after="0" w:line="240" w:lineRule="auto"/>
      </w:pPr>
      <w:r>
        <w:separator/>
      </w:r>
    </w:p>
  </w:footnote>
  <w:footnote w:type="continuationSeparator" w:id="0">
    <w:p w:rsidR="00940D6D" w:rsidP="00940D6D" w:rsidRDefault="00940D6D" w14:paraId="74B67C5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F56B02" w14:paraId="528BE1D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4A1577" w14:paraId="5B636944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F56B02" w14:paraId="5C496540" w14:textId="77777777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940D6D" w:rsidR="0037515D" w:rsidP="00940D6D" w:rsidRDefault="00F56B02" w14:paraId="06BE332D" w14:textId="0015A899">
    <w:pPr>
      <w:ind w:left="708"/>
      <w:jc w:val="right"/>
    </w:pPr>
    <w:r w:rsidRPr="000A1600">
      <w:tab/>
    </w:r>
    <w:r w:rsidR="00940D6D">
      <w:tab/>
    </w:r>
    <w:r w:rsidRPr="000A1600">
      <w:t xml:space="preserve">                                                                                                </w:t>
    </w:r>
    <w:r w:rsidRPr="00940D6D">
      <w:rPr>
        <w:color w:val="7F7F7F"/>
      </w:rPr>
      <w:t xml:space="preserve">  </w:t>
    </w:r>
    <w:r>
      <w:t xml:space="preserve"> </w:t>
    </w:r>
    <w:r w:rsidRPr="00940D6D" w:rsidR="00940D6D">
      <w:t>St-11/2015-</w:t>
    </w:r>
    <w:r w:rsidR="00584E95">
      <w:t>920</w:t>
    </w:r>
  </w:p>
  <w:p w:rsidR="00747C40" w:rsidRDefault="004A1577" w14:paraId="49BE008A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D6D"/>
    <w:rsid w:val="001E66B3"/>
    <w:rsid w:val="002410FA"/>
    <w:rsid w:val="004A1577"/>
    <w:rsid w:val="00584E95"/>
    <w:rsid w:val="005A0EC7"/>
    <w:rsid w:val="00940D6D"/>
    <w:rsid w:val="00D32DC6"/>
    <w:rsid w:val="00F56B0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3A1FFEF7"/>
  <w15:docId w15:val="{05412B9B-3D57-47AE-A883-A110FB0678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40D6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40D6D"/>
  </w:style>
  <w:style w:type="character" w:styleId="Brojstranice">
    <w:name w:val="page number"/>
    <w:basedOn w:val="Zadanifontodlomka"/>
    <w:rsid w:val="00940D6D"/>
  </w:style>
  <w:style w:type="paragraph" w:styleId="Podnoje">
    <w:name w:val="footer"/>
    <w:basedOn w:val="Normal"/>
    <w:link w:val="PodnojeChar"/>
    <w:uiPriority w:val="99"/>
    <w:unhideWhenUsed/>
    <w:rsid w:val="00940D6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40D6D"/>
  </w:style>
  <w:style w:type="character" w:styleId="Tekstrezerviranogmjesta">
    <w:name w:val="Placeholder Text"/>
    <w:basedOn w:val="Zadanifontodlomka"/>
    <w:uiPriority w:val="99"/>
    <w:semiHidden/>
    <w:rsid w:val="004A15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157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A157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A157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A157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2026.</izvorni_sadrzaj>
    <derivirana_varijabla naziv="DomainObject.StvarniPocetakDatum_1">13. siječnja 2026.</derivirana_varijabla>
  </DomainObject.StvarniPocetakDatum>
  <DomainObject.StvarniZavrsetakDatum>
    <izvorni_sadrzaj>13. siječnja 2026.</izvorni_sadrzaj>
    <derivirana_varijabla naziv="DomainObject.StvarniZavrsetakDatum_1">13. siječnja 2026.</derivirana_varijabla>
  </DomainObject.StvarniZavrsetakDatum>
  <DomainObject.PlaniraniZavrsetakDatum>
    <izvorni_sadrzaj>13. siječnja 2026.</izvorni_sadrzaj>
    <derivirana_varijabla naziv="DomainObject.PlaniraniZavrsetakDatum_1">13. siječnja 2026.</derivirana_varijabla>
  </DomainObject.PlaniraniZavrsetakDatum>
  <DomainObject.PlaniraniPocetakDatum>
    <izvorni_sadrzaj>13. siječnja 2026.</izvorni_sadrzaj>
    <derivirana_varijabla naziv="DomainObject.PlaniraniPocetakDatum_1">13. siječnja 2026.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09:57</izvorni_sadrzaj>
    <derivirana_varijabla naziv="DomainObject.StvarniZavrsetakVrijeme_1">09:57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2026.</izvorni_sadrzaj>
    <derivirana_varijabla naziv="DomainObject.Zapisnik.DatumKreiranja_1">13.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St-11/2015-920</izvorni_sadrzaj>
    <derivirana_varijabla naziv="DomainObject.Zapisnik.Oznaka_1">St-11/2015-920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2019.</izvorni_sadrzaj>
    <derivirana_varijabla naziv="DomainObject.Predmet.DatumRjesavanja_1">27.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 
(za ovaj spis dva svežnja)
od 13.6.24. u pisarnicu se šalje zadnji svežanj (XXII)</izvorni_sadrzaj>
    <derivirana_varijabla naziv="DomainObject.Predmet.Opis_1">od 4.6.2018. u pisarnicu se 
šalje samo zadnji svežanj 
(za ovaj spis dva svežnja)
od 13.6.24. u pisarnicu se šalje zadnji svežanj (XXII)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>03495533718</izvorni_sadrzaj>
    <derivirana_varijabla naziv="DomainObject.Predmet.PredmetRijesio.Oib_1">03495533718</derivirana_varijabla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spis je u ref-preslik na VSRH
predmetu prileži na uvidu spis OS BUJE I-1019/95
od dana 29.3.2019. spisu prileži smeđi registrator (u ormaru u referadi)
7.3.2025.  zadnji svežanj poslan u ref.ostali u pisrnici</izvorni_sadrzaj>
    <derivirana_varijabla naziv="DomainObject.Predmet.PrimjedbaSuca_1">spis je u ref-preslik na VSRH
predmetu prileži na uvidu spis OS BUJE I-1019/95
od dana 29.3.2019. spisu prileži smeđi registrator (u ormaru u referadi)
7.3.2025.  zadnji svežanj poslan u ref.ostali u pisrnici</derivirana_varijabla>
  </DomainObject.Predmet.PrimjedbaSuca>
  <DomainObject.Predmet.ProtustrankaFormated>
    <izvorni_sadrzaj>  Stečajna masa iza HISTRIA GROUP dioničko društvo u stečaju</izvorni_sadrzaj>
    <derivirana_varijabla naziv="DomainObject.Predmet.ProtustrankaFormated_1">  Stečajna masa iza HISTRIA GROUP dioničko društvo u stečaju</derivirana_varijabla>
  </DomainObject.Predmet.ProtustrankaFormated>
  <DomainObject.Predmet.ProtustrankaFormatedOIB>
    <izvorni_sadrzaj>  Stečajna masa iza HISTRIA GROUP dioničko društvo u stečaju, OIB 62937440066</izvorni_sadrzaj>
    <derivirana_varijabla naziv="DomainObject.Predmet.ProtustrankaFormatedOIB_1">  Stečajna masa iza HISTRIA GROUP dioničko društvo u stečaju, OIB 62937440066</derivirana_varijabla>
  </DomainObject.Predmet.ProtustrankaFormatedOIB>
  <DomainObject.Predmet.ProtustrankaFormatedWithAdress>
    <izvorni_sadrzaj> Stečajna masa iza HISTRIA GROUP dioničko društvo u stečaju, Mateo Benussi 8, 52440 Poreč</izvorni_sadrzaj>
    <derivirana_varijabla naziv="DomainObject.Predmet.ProtustrankaFormatedWithAdress_1"> Stečajna masa iza HISTRIA GROUP dioničko društvo u stečaju, Mateo Benussi 8, 52440 Poreč</derivirana_varijabla>
  </DomainObject.Predmet.ProtustrankaFormatedWithAdress>
  <DomainObject.Predmet.ProtustrankaFormatedWithAdressOIB>
    <izvorni_sadrzaj> Stečajna masa iza HISTRIA GROUP dioničko društvo u stečaju, OIB 62937440066, Mateo Benussi 8, 52440 Poreč</izvorni_sadrzaj>
    <derivirana_varijabla naziv="DomainObject.Predmet.ProtustrankaFormatedWithAdressOIB_1"> Stečajna masa iza HISTRIA GROUP dioničko društvo u stečaju, OIB 62937440066, Mateo Benussi 8, 52440 Poreč</derivirana_varijabla>
  </DomainObject.Predmet.ProtustrankaFormatedWithAdressOIB>
  <DomainObject.Predmet.ProtustrankaWithAdress>
    <izvorni_sadrzaj>Stečajna masa iza HISTRIA GROUP dioničko društvo u stečaju Mateo Benussi 8, 52440 Poreč</izvorni_sadrzaj>
    <derivirana_varijabla naziv="DomainObject.Predmet.ProtustrankaWithAdress_1">Stečajna masa iza HISTRIA GROUP dioničko društvo u stečaju Mateo Benussi 8, 52440 Poreč</derivirana_varijabla>
  </DomainObject.Predmet.ProtustrankaWithAdress>
  <DomainObject.Predmet.ProtustrankaWithAdressOIB>
    <izvorni_sadrzaj>Stečajna masa iza HISTRIA GROUP dioničko društvo u stečaju, OIB 62937440066, Mateo Benussi 8, 52440 Poreč</izvorni_sadrzaj>
    <derivirana_varijabla naziv="DomainObject.Predmet.ProtustrankaWithAdressOIB_1">Stečajna masa iza HISTRIA GROUP dioničko društvo u stečaju, OIB 62937440066, Mateo Benussi 8, 52440 Poreč</derivirana_varijabla>
  </DomainObject.Predmet.ProtustrankaWithAdressOIB>
  <DomainObject.Predmet.ProtustrankaNazivFormated>
    <izvorni_sadrzaj>Stečajna masa iza HISTRIA GROUP dioničko društvo u stečaju</izvorni_sadrzaj>
    <derivirana_varijabla naziv="DomainObject.Predmet.ProtustrankaNazivFormated_1">Stečajna masa iza HISTRIA GROUP dioničko društvo u stečaju</derivirana_varijabla>
  </DomainObject.Predmet.ProtustrankaNazivFormated>
  <DomainObject.Predmet.ProtustrankaNazivFormatedOIB>
    <izvorni_sadrzaj>Stečajna masa iza HISTRIA GROUP dioničko društvo u stečaju, OIB 62937440066</izvorni_sadrzaj>
    <derivirana_varijabla naziv="DomainObject.Predmet.ProtustrankaNazivFormatedOIB_1">Stečajna masa iza HISTRIA GROUP dioničko društvo u stečaju, OIB 62937440066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UMAG; Grad Buje - Buie</izvorni_sadrzaj>
    <derivirana_varijabla naziv="DomainObject.Predmet.StrankaFormated_1">  MIRKO BRAJDIĆ, UMAG; Grad Buje - Buie</derivirana_varijabla>
  </DomainObject.Predmet.StrankaFormated>
  <DomainObject.Predmet.StrankaFormatedOIB>
    <izvorni_sadrzaj>  MIRKO BRAJDIĆ, UMAG, OIB 01670495354; Grad Buje - Buie, OIB 19611257971</izvorni_sadrzaj>
    <derivirana_varijabla naziv="DomainObject.Predmet.StrankaFormatedOIB_1">  MIRKO BRAJDIĆ, UMAG, OIB 01670495354; Grad Buje - Buie, OIB 19611257971</derivirana_varijabla>
  </DomainObject.Predmet.StrankaFormatedOIB>
  <DomainObject.Predmet.StrankaFormatedWithAdress>
    <izvorni_sadrzaj> MIRKO BRAJDIĆ, UMAG, Ul.žrtava Fašizma 1 A, 52470 Umag; Grad Buje - Buie, Istarska 2, Buje, 52460 Buje</izvorni_sadrzaj>
    <derivirana_varijabla naziv="DomainObject.Predmet.StrankaFormatedWithAdress_1"> MIRKO BRAJDIĆ, UMAG, Ul.žrtava Fašizma 1 A, 52470 Umag; Grad Buje - Buie, Istarska 2, Buje, 52460 Buje</derivirana_varijabla>
  </DomainObject.Predmet.StrankaFormatedWithAdress>
  <DomainObject.Predmet.StrankaFormatedWithAdressOIB>
    <izvorni_sadrzaj> MIRKO BRAJDIĆ, UMAG, OIB 01670495354, Ul.žrtava Fašizma 1 A, 52470 Umag; Grad Buje - Buie, OIB 19611257971, Istarska 2, Buje, 52460 Buje</izvorni_sadrzaj>
    <derivirana_varijabla naziv="DomainObject.Predmet.StrankaFormatedWithAdressOIB_1"> MIRKO BRAJDIĆ, UMAG, OIB 01670495354, Ul.žrtava Fašizma 1 A, 52470 Umag; Grad Buje - Buie, OIB 19611257971, Istarska 2, Buje, 52460 Buje</derivirana_varijabla>
  </DomainObject.Predmet.StrankaFormatedWithAdressOIB>
  <DomainObject.Predmet.StrankaWithAdress>
    <izvorni_sadrzaj>MIRKO BRAJDIĆ, UMAG Ul.žrtava Fašizma 1 A,52470 Umag,Grad Buje - Buie Istarska 2, Buje,52460 Buje</izvorni_sadrzaj>
    <derivirana_varijabla naziv="DomainObject.Predmet.StrankaWithAdress_1">MIRKO BRAJDIĆ, UMAG Ul.žrtava Fašizma 1 A,52470 Umag,Grad Buje - Buie Istarska 2, Buje,52460 Buje</derivirana_varijabla>
  </DomainObject.Predmet.StrankaWithAdress>
  <DomainObject.Predmet.StrankaWithAdressOIB>
    <izvorni_sadrzaj>MIRKO BRAJDIĆ, UMAG, OIB 01670495354, Ul.žrtava Fašizma 1 A,52470 Umag,Grad Buje - Buie, OIB 19611257971, Istarska 2, Buje,52460 Buje</izvorni_sadrzaj>
    <derivirana_varijabla naziv="DomainObject.Predmet.StrankaWithAdressOIB_1">MIRKO BRAJDIĆ, UMAG, OIB 01670495354, Ul.žrtava Fašizma 1 A,52470 Umag,Grad Buje - Buie, OIB 19611257971, Istarska 2, Buje,52460 Buje</derivirana_varijabla>
  </DomainObject.Predmet.StrankaWithAdressOIB>
  <DomainObject.Predmet.StrankaNazivFormated>
    <izvorni_sadrzaj>MIRKO BRAJDIĆ, UMAG,Grad Buje - Buie</izvorni_sadrzaj>
    <derivirana_varijabla naziv="DomainObject.Predmet.StrankaNazivFormated_1">MIRKO BRAJDIĆ, UMAG,Grad Buje - Buie</derivirana_varijabla>
  </DomainObject.Predmet.StrankaNazivFormated>
  <DomainObject.Predmet.StrankaNazivFormatedOIB>
    <izvorni_sadrzaj>MIRKO BRAJDIĆ, UMAG, OIB 01670495354,Grad Buje - Buie, OIB 19611257971</izvorni_sadrzaj>
    <derivirana_varijabla naziv="DomainObject.Predmet.StrankaNazivFormatedOIB_1">MIRKO BRAJDIĆ, UMAG, OIB 01670495354,Grad Buje - Buie,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  <item>Grad Buje - Buie</item>
    </izvorni_sadrzaj>
    <derivirana_varijabla naziv="DomainObject.Predmet.StrankaListFormated_1">
      <item>MIRKO BRAJDIĆ, UMAG</item>
      <item>Grad Buje - Buie</item>
    </derivirana_varijabla>
  </DomainObject.Predmet.StrankaListFormated>
  <DomainObject.Predmet.StrankaListFormatedOIB>
    <izvorni_sadrzaj>
      <item>MIRKO BRAJDIĆ, UMAG, OIB 01670495354</item>
      <item>Grad Buje - Buie, OIB 19611257971</item>
    </izvorni_sadrzaj>
    <derivirana_varijabla naziv="DomainObject.Predmet.StrankaListFormatedOIB_1">
      <item>MIRKO BRAJDIĆ, UMAG, OIB 01670495354</item>
      <item>Grad Buje - Buie, OIB 19611257971</item>
    </derivirana_varijabla>
  </DomainObject.Predmet.StrankaListFormatedOIB>
  <DomainObject.Predmet.StrankaListFormatedWithAdress>
    <izvorni_sadrzaj>
      <item>MIRKO BRAJDIĆ, UMAG, Ul.žrtava Fašizma 1 A, 52470 Umag</item>
      <item>Grad Buje - Buie, Istarska 2, Buje, 52460 Buje</item>
    </izvorni_sadrzaj>
    <derivirana_varijabla naziv="DomainObject.Predmet.StrankaListFormatedWithAdress_1">
      <item>MIRKO BRAJDIĆ, UMAG, Ul.žrtava Fašizma 1 A, 52470 Umag</item>
      <item>Grad Buje - Buie, Istarska 2, Buje, 52460 Buje</item>
    </derivirana_varijabla>
  </DomainObject.Predmet.StrankaListFormatedWithAdress>
  <DomainObject.Predmet.StrankaListFormatedWithAdressOIB>
    <izvorni_sadrzaj>
      <item>MIRKO BRAJDIĆ, UMAG, OIB 01670495354, Ul.žrtava Fašizma 1 A, 52470 Umag</item>
      <item>Grad Buje - Buie, OIB 19611257971, Istarska 2, Buje, 52460 Buje</item>
    </izvorni_sadrzaj>
    <derivirana_varijabla naziv="DomainObject.Predmet.StrankaListFormatedWithAdressOIB_1">
      <item>MIRKO BRAJDIĆ, UMAG, OIB 01670495354, Ul.žrtava Fašizma 1 A, 52470 Umag</item>
      <item>Grad Buje - Buie, OIB 19611257971, Istarska 2, Buje, 52460 Buje</item>
    </derivirana_varijabla>
  </DomainObject.Predmet.StrankaListFormatedWithAdressOIB>
  <DomainObject.Predmet.StrankaListNazivFormated>
    <izvorni_sadrzaj>
      <item>MIRKO BRAJDIĆ, UMAG</item>
      <item>Grad Buje - Buie</item>
    </izvorni_sadrzaj>
    <derivirana_varijabla naziv="DomainObject.Predmet.StrankaListNazivFormated_1">
      <item>MIRKO BRAJDIĆ, UMAG</item>
      <item>Grad Buje - Buie</item>
    </derivirana_varijabla>
  </DomainObject.Predmet.StrankaListNazivFormated>
  <DomainObject.Predmet.StrankaListNazivFormatedOIB>
    <izvorni_sadrzaj>
      <item>MIRKO BRAJDIĆ, UMAG, OIB 01670495354</item>
      <item>Grad Buje - Buie, OIB 19611257971</item>
    </izvorni_sadrzaj>
    <derivirana_varijabla naziv="DomainObject.Predmet.StrankaListNazivFormatedOIB_1">
      <item>MIRKO BRAJDIĆ, UMAG, OIB 01670495354</item>
      <item>Grad Buje - Buie, OIB 19611257971</item>
    </derivirana_varijabla>
  </DomainObject.Predmet.StrankaListNazivFormatedOIB>
  <DomainObject.Predmet.ProtuStrankaListFormated>
    <izvorni_sadrzaj>
      <item>Stečajna masa iza HISTRIA GROUP dioničko društvo u stečaju</item>
    </izvorni_sadrzaj>
    <derivirana_varijabla naziv="DomainObject.Predmet.ProtuStrankaListFormated_1">
      <item>Stečajna masa iza HISTRIA GROUP dioničko društvo u stečaju</item>
    </derivirana_varijabla>
  </DomainObject.Predmet.ProtuStrankaListFormated>
  <DomainObject.Predmet.ProtuStrankaListFormatedOIB>
    <izvorni_sadrzaj>
      <item>Stečajna masa iza HISTRIA GROUP dioničko društvo u stečaju, OIB 62937440066</item>
    </izvorni_sadrzaj>
    <derivirana_varijabla naziv="DomainObject.Predmet.ProtuStrankaListFormatedOIB_1">
      <item>Stečajna masa iza HISTRIA GROUP dioničko društvo u stečaju, OIB 62937440066</item>
    </derivirana_varijabla>
  </DomainObject.Predmet.ProtuStrankaListFormatedOIB>
  <DomainObject.Predmet.ProtuStrankaListFormatedWithAdress>
    <izvorni_sadrzaj>
      <item>Stečajna masa iza HISTRIA GROUP dioničko društvo u stečaju, Mateo Benussi 8, 52440 Poreč</item>
    </izvorni_sadrzaj>
    <derivirana_varijabla naziv="DomainObject.Predmet.ProtuStrankaListFormatedWithAdress_1">
      <item>Stečajna masa iza HISTRIA GROUP dioničko društvo u stečaju, Mateo Benussi 8, 52440 Poreč</item>
    </derivirana_varijabla>
  </DomainObject.Predmet.ProtuStrankaListFormatedWithAdress>
  <DomainObject.Predmet.ProtuStrankaListFormatedWithAdressOIB>
    <izvorni_sadrzaj>
      <item>Stečajna masa iza HISTRIA GROUP dioničko društvo u stečaju, OIB 62937440066, Mateo Benussi 8, 52440 Poreč</item>
    </izvorni_sadrzaj>
    <derivirana_varijabla naziv="DomainObject.Predmet.ProtuStrankaListFormatedWithAdressOIB_1">
      <item>Stečajna masa iza HISTRIA GROUP dioničko društvo u stečaju, OIB 62937440066, Mateo Benussi 8, 52440 Poreč</item>
    </derivirana_varijabla>
  </DomainObject.Predmet.ProtuStrankaListFormatedWithAdressOIB>
  <DomainObject.Predmet.ProtuStrankaListNazivFormated>
    <izvorni_sadrzaj>
      <item>Stečajna masa iza HISTRIA GROUP dioničko društvo u stečaju</item>
    </izvorni_sadrzaj>
    <derivirana_varijabla naziv="DomainObject.Predmet.ProtuStrankaListNazivFormated_1">
      <item>Stečajna masa iza HISTRIA GROUP dioničko društvo u stečaju</item>
    </derivirana_varijabla>
  </DomainObject.Predmet.ProtuStrankaListNazivFormated>
  <DomainObject.Predmet.ProtuStrankaListNazivFormatedOIB>
    <izvorni_sadrzaj>
      <item>Stečajna masa iza HISTRIA GROUP dioničko društvo u stečaju, OIB 62937440066</item>
    </izvorni_sadrzaj>
    <derivirana_varijabla naziv="DomainObject.Predmet.ProtuStrankaListNazivFormatedOIB_1">
      <item>Stečajna masa iza HISTRIA GROUP dioničko društvo u stečaju, OIB 62937440066</item>
    </derivirana_varijabla>
  </DomainObject.Predmet.ProtuStrankaListNazivFormatedOIB>
  <DomainObject.Predmet.OstaliListFormated>
    <izvorni_sadrzaj>
      <item>DRAŽEN EZGETA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</item>
      <item>Županijsko državno odvjetništvo u Puli - Pola</item>
      <item>Denis Jelenković</item>
      <item>Davor Ivančić</item>
      <item>Josip Vukadin</item>
      <item>Zoran Belušić</item>
      <item>Alan Klakočer</item>
    </izvorni_sadrzaj>
    <derivirana_varijabla naziv="DomainObject.Predmet.OstaliListFormated_1">
      <item>DRAŽEN EZGETA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</item>
      <item>Županijsko državno odvjetništvo u Puli - Pola</item>
      <item>Denis Jelenković</item>
      <item>Davor Ivančić</item>
      <item>Josip Vukadin</item>
      <item>Zoran Belušić</item>
      <item>Alan Klakočer</item>
    </derivirana_varijabla>
  </DomainObject.Predmet.OstaliListFormated>
  <DomainObject.Predmet.OstaliListFormatedOIB>
    <izvorni_sadrzaj>
      <item>DRAŽEN EZGETA, OIB 62061046523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j.t.d., OIB 23750865878</item>
      <item>Županijsko državno odvjetništvo u Puli - Pola</item>
      <item>Denis Jelenković, OIB 38829612402</item>
      <item>Davor Ivančić, OIB 21146522885</item>
      <item>Josip Vukadin, OIB 45329607898</item>
      <item>Zoran Belušić, OIB 23700498731</item>
      <item>Alan Klakočer, OIB 40305303149</item>
    </izvorni_sadrzaj>
    <derivirana_varijabla naziv="DomainObject.Predmet.OstaliListFormatedOIB_1">
      <item>DRAŽEN EZGETA, OIB 62061046523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j.t.d., OIB 23750865878</item>
      <item>Županijsko državno odvjetništvo u Puli - Pola</item>
      <item>Denis Jelenković, OIB 38829612402</item>
      <item>Davor Ivančić, OIB 21146522885</item>
      <item>Josip Vukadin, OIB 45329607898</item>
      <item>Zoran Belušić, OIB 23700498731</item>
      <item>Alan Klakočer, OIB 40305303149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  <item>Stečajni upravitelj Boris Zadković, Sportska ulica 2, 52420 Buzet</item>
      <item>ZAG - SERVICE UND HANDELS GMBH, Njemačka, Siedlerweg 17a, 83088 Kiefersfelden</item>
      <item>Adela Dornik, Tepenje 17, 3210 Slovenske Konjice</item>
      <item>Robert Dornik, Tepenje 17, 3210 Slovenske Konjice</item>
      <item>Brine Dornik, Levec 62a, 3301 Petroveče</item>
      <item>Odvj. društvo VUKADIN I PARTNERI j.t.d., Utješinovićeva 3, 10000 Zagreb</item>
      <item>Županijsko državno odvjetništvo u Puli - Pola, Rovinjska 2a, 52100 Pula</item>
      <item>Denis Jelenković, Dobrilina 9, 52100 Pula</item>
      <item>Davor Ivančić, Park Rudlofa Kropeka 1, 40000 Čakovec</item>
      <item>Josip Vukadin, Babonićeva 54 b, 10000 Zagreb</item>
      <item>Zoran Belušić, Trg slobode 4/IV, 52460 Buje</item>
      <item>Alan Klakočer</item>
    </izvorni_sadrzaj>
    <derivirana_varijabla naziv="DomainObject.Predmet.OstaliListFormatedWithAdress_1">
      <item>DRAŽEN EZGETA, M. Benussi 8, 52440 Poreč</item>
      <item>ZOU Goran Veljović i dr., Dobrilina 9, 52100 Pula</item>
      <item>Stečajni upravitelj Boris Zadković, Sportska ulica 2, 52420 Buzet</item>
      <item>ZAG - SERVICE UND HANDELS GMBH, Njemačka, Siedlerweg 17a, 83088 Kiefersfelden</item>
      <item>Adela Dornik, Tepenje 17, 3210 Slovenske Konjice</item>
      <item>Robert Dornik, Tepenje 17, 3210 Slovenske Konjice</item>
      <item>Brine Dornik, Levec 62a, 3301 Petroveče</item>
      <item>Odvj. društvo VUKADIN I PARTNERI j.t.d., Utješinovićeva 3, 10000 Zagreb</item>
      <item>Županijsko državno odvjetništvo u Puli - Pola, Rovinjska 2a, 52100 Pula</item>
      <item>Denis Jelenković, Dobrilina 9, 52100 Pula</item>
      <item>Davor Ivančić, Park Rudlofa Kropeka 1, 40000 Čakovec</item>
      <item>Josip Vukadin, Babonićeva 54 b, 10000 Zagreb</item>
      <item>Zoran Belušić, Trg slobode 4/IV, 52460 Buje</item>
      <item>Alan Klakočer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  <item>Stečajni upravitelj Boris Zadković, Sportska ulica 2, 52420 Buzet</item>
      <item>ZAG - SERVICE UND HANDELS GMBH, Njemačka, Siedlerweg 17a, 83088 Kiefersfelden</item>
      <item>Adela Dornik, Tepenje 17, 3210 Slovenske Konjice</item>
      <item>Robert Dornik, Tepenje 17, 3210 Slovenske Konjice</item>
      <item>Brine Dornik, Levec 62a, 3301 Petroveče</item>
      <item>Odvj. društvo VUKADIN I PARTNERI j.t.d., OIB 23750865878, Utješinovićeva 3, 10000 Zagreb</item>
      <item>Županijsko državno odvjetništvo u Puli - Pola, Rovinjska 2a, 52100 Pula</item>
      <item>Denis Jelenković, OIB 38829612402, Dobrilina 9, 52100 Pula</item>
      <item>Davor Ivančić, OIB 21146522885, Park Rudlofa Kropeka 1, 40000 Čakovec</item>
      <item>Josip Vukadin, OIB 45329607898, Babonićeva 54 b, 10000 Zagreb</item>
      <item>Zoran Belušić, OIB 23700498731, Trg slobode 4/IV, 52460 Buje</item>
      <item>Alan Klakočer, OIB 40305303149</item>
    </izvorni_sadrzaj>
    <derivirana_varijabla naziv="DomainObject.Predmet.OstaliListFormatedWithAdressOIB_1">
      <item>DRAŽEN EZGETA, OIB 62061046523, M. Benussi 8, 52440 Poreč</item>
      <item>ZOU Goran Veljović i dr., Dobrilina 9, 52100 Pula</item>
      <item>Stečajni upravitelj Boris Zadković, Sportska ulica 2, 52420 Buzet</item>
      <item>ZAG - SERVICE UND HANDELS GMBH, Njemačka, Siedlerweg 17a, 83088 Kiefersfelden</item>
      <item>Adela Dornik, Tepenje 17, 3210 Slovenske Konjice</item>
      <item>Robert Dornik, Tepenje 17, 3210 Slovenske Konjice</item>
      <item>Brine Dornik, Levec 62a, 3301 Petroveče</item>
      <item>Odvj. društvo VUKADIN I PARTNERI j.t.d., OIB 23750865878, Utješinovićeva 3, 10000 Zagreb</item>
      <item>Županijsko državno odvjetništvo u Puli - Pola, Rovinjska 2a, 52100 Pula</item>
      <item>Denis Jelenković, OIB 38829612402, Dobrilina 9, 52100 Pula</item>
      <item>Davor Ivančić, OIB 21146522885, Park Rudlofa Kropeka 1, 40000 Čakovec</item>
      <item>Josip Vukadin, OIB 45329607898, Babonićeva 54 b, 10000 Zagreb</item>
      <item>Zoran Belušić, OIB 23700498731, Trg slobode 4/IV, 52460 Buje</item>
      <item>Alan Klakočer, OIB 40305303149</item>
    </derivirana_varijabla>
  </DomainObject.Predmet.OstaliListFormatedWithAdressOIB>
  <DomainObject.Predmet.OstaliListNazivFormated>
    <izvorni_sadrzaj>
      <item>DRAŽEN EZGETA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</item>
      <item>Županijsko državno odvjetništvo u Puli - Pola</item>
      <item>Denis Jelenković</item>
      <item>Davor Ivančić</item>
      <item>Josip Vukadin</item>
      <item>Zoran Belušić</item>
      <item>Alan Klakočer</item>
    </izvorni_sadrzaj>
    <derivirana_varijabla naziv="DomainObject.Predmet.OstaliListNazivFormated_1">
      <item>DRAŽEN EZGETA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</item>
      <item>Županijsko državno odvjetništvo u Puli - Pola</item>
      <item>Denis Jelenković</item>
      <item>Davor Ivančić</item>
      <item>Josip Vukadin</item>
      <item>Zoran Belušić</item>
      <item>Alan Klakočer</item>
    </derivirana_varijabla>
  </DomainObject.Predmet.OstaliListNazivFormated>
  <DomainObject.Predmet.OstaliListNazivFormatedOIB>
    <izvorni_sadrzaj>
      <item>DRAŽEN EZGETA, OIB 62061046523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j.t.d., OIB 23750865878</item>
      <item>Županijsko državno odvjetništvo u Puli - Pola</item>
      <item>Denis Jelenković, OIB 38829612402</item>
      <item>Davor Ivančić, OIB 21146522885</item>
      <item>Josip Vukadin, OIB 45329607898</item>
      <item>Zoran Belušić, OIB 23700498731</item>
      <item>Alan Klakočer, OIB 40305303149</item>
    </izvorni_sadrzaj>
    <derivirana_varijabla naziv="DomainObject.Predmet.OstaliListNazivFormatedOIB_1">
      <item>DRAŽEN EZGETA, OIB 62061046523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j.t.d., OIB 23750865878</item>
      <item>Županijsko državno odvjetništvo u Puli - Pola</item>
      <item>Denis Jelenković, OIB 38829612402</item>
      <item>Davor Ivančić, OIB 21146522885</item>
      <item>Josip Vukadin, OIB 45329607898</item>
      <item>Zoran Belušić, OIB 23700498731</item>
      <item>Alan Klakočer, OIB 40305303149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2026.</izvorni_sadrzaj>
    <derivirana_varijabla naziv="DomainObject.Datum_1">13. siječnja 2026.</derivirana_varijabla>
  </DomainObject.Datum>
  <DomainObject.PoslovniBrojDokumenta>
    <izvorni_sadrzaj>St-11/2015-920</izvorni_sadrzaj>
    <derivirana_varijabla naziv="DomainObject.PoslovniBrojDokumenta_1">St-11/2015-920</derivirana_varijabla>
  </DomainObject.PoslovniBrojDokumenta>
  <DomainObject.Predmet.StrankaIDrugi>
    <izvorni_sadrzaj>MIRKO BRAJDIĆ, UMAG i dr.</izvorni_sadrzaj>
    <derivirana_varijabla naziv="DomainObject.Predmet.StrankaIDrugi_1">MIRKO BRAJDIĆ, UMAG i dr.</derivirana_varijabla>
  </DomainObject.Predmet.StrankaIDrugi>
  <DomainObject.Predmet.ProtustrankaIDrugi>
    <izvorni_sadrzaj>Stečajna masa iza HISTRIA GROUP dioničko društvo u stečaju</izvorni_sadrzaj>
    <derivirana_varijabla naziv="DomainObject.Predmet.ProtustrankaIDrugi_1">Stečajna masa iza HISTRIA GROUP dioničko društvo u stečaju</derivirana_varijabla>
  </DomainObject.Predmet.ProtustrankaIDrugi>
  <DomainObject.Predmet.StrankaIDrugiAdressOIB>
    <izvorni_sadrzaj>MIRKO BRAJDIĆ, UMAG, OIB 01670495354, Ul.žrtava Fašizma 1 A, 52470 Umag i dr.</izvorni_sadrzaj>
    <derivirana_varijabla naziv="DomainObject.Predmet.StrankaIDrugiAdressOIB_1">MIRKO BRAJDIĆ, UMAG, OIB 01670495354, Ul.žrtava Fašizma 1 A, 52470 Umag i dr.</derivirana_varijabla>
  </DomainObject.Predmet.StrankaIDrugiAdressOIB>
  <DomainObject.Predmet.ProtustrankaIDrugiAdressOIB>
    <izvorni_sadrzaj>Stečajna masa iza HISTRIA GROUP dioničko društvo u stečaju, OIB 62937440066, Mateo Benussi 8, 52440 Poreč</izvorni_sadrzaj>
    <derivirana_varijabla naziv="DomainObject.Predmet.ProtustrankaIDrugiAdressOIB_1">Stečajna masa iza HISTRIA GROUP dioničko društvo u stečaju, OIB 62937440066, Mateo Benussi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2019.</izvorni_sadrzaj>
    <derivirana_varijabla naziv="DomainObject.Predmet.OdlukaRjesenje.DatumDonosenjaOdluke_1">27. lipnja 2019.</derivirana_varijabla>
  </DomainObject.Predmet.OdlukaRjesenje.DatumDonosenjaOdluke>
  <DomainObject.Predmet.OdlukaRjesenje.DatumPravomocnosti>
    <izvorni_sadrzaj>16. srpnja 2019.</izvorni_sadrzaj>
    <derivirana_varijabla naziv="DomainObject.Predmet.OdlukaRjesenje.DatumPravomocnosti_1">16. srpnja 2019.</derivirana_varijabla>
  </DomainObject.Predmet.OdlukaRjesenje.DatumPravomocnosti>
  <DomainObject.Predmet.OdlukaRjesenje.Oznaka>
    <izvorni_sadrzaj>St-11/2015-815</izvorni_sadrzaj>
    <derivirana_varijabla naziv="DomainObject.Predmet.OdlukaRjesenje.Oznaka_1">St-11/2015-815</derivirana_varijabla>
  </DomainObject.Predmet.OdlukaRjesenje.Oznaka>
  <DomainObject.Predmet.SudioniciListNaziv>
    <izvorni_sadrzaj>
      <item>DRAŽEN EZGETA</item>
      <item>MIRKO BRAJDIĆ, UMAG</item>
      <item>Stečajna masa iza HISTRIA GROUP dioničko društvo u stečaju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</item>
      <item>Županijsko državno odvjetništvo u Puli - Pola</item>
      <item>Denis Jelenković</item>
      <item>Davor Ivančić</item>
      <item>Josip Vukadin</item>
      <item>Grad Buje - Buie</item>
      <item>Zoran Belušić</item>
      <item>Alan Klakočer</item>
    </izvorni_sadrzaj>
    <derivirana_varijabla naziv="DomainObject.Predmet.SudioniciListNaziv_1">
      <item>DRAŽEN EZGETA</item>
      <item>MIRKO BRAJDIĆ, UMAG</item>
      <item>Stečajna masa iza HISTRIA GROUP dioničko društvo u stečaju</item>
      <item>ZOU Goran Veljović i dr.</item>
      <item>Stečajni upravitelj Boris Zadković</item>
      <item>ZAG - SERVICE UND HANDELS GMBH, Njemačka</item>
      <item>Adela Dornik</item>
      <item>Robert Dornik</item>
      <item>Brine Dornik</item>
      <item>Odvj. društvo VUKADIN I PARTNERI j.t.d.</item>
      <item>Županijsko državno odvjetništvo u Puli - Pola</item>
      <item>Denis Jelenković</item>
      <item>Davor Ivančić</item>
      <item>Josip Vukadin</item>
      <item>Grad Buje - Buie</item>
      <item>Zoran Belušić</item>
      <item>Alan Klakočer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Stečajna masa iza HISTRIA GROUP dioničko društvo u stečaju, OIB 62937440066, Mateo Benussi 8,52440 Poreč</item>
      <item>ZOU Goran Veljović i dr., Dobrilina 9,52100 Pula</item>
      <item>Stečajni upravitelj Boris Zadković, Sportska ulica 2,52420 Buzet</item>
      <item>ZAG - SERVICE UND HANDELS GMBH, Njemačka, Siedlerweg 17a,83088 Kiefersfelden</item>
      <item>Adela Dornik, Tepenje 17,3210 Slovenske Konjice</item>
      <item>Robert Dornik, Tepenje 17,3210 Slovenske Konjice</item>
      <item>Brine Dornik, Levec 62a,3301 Petroveče</item>
      <item>Odvj. društvo VUKADIN I PARTNERI j.t.d., OIB 23750865878, Utješinovićeva 3,10000 Zagreb</item>
      <item>Županijsko državno odvjetništvo u Puli - Pola, Rovinjska 2a,52100 Pula</item>
      <item>Denis Jelenković, OIB 38829612402, Dobrilina 9,52100 Pula</item>
      <item>Davor Ivančić, OIB 21146522885, Park Rudlofa Kropeka 1,40000 Čakovec</item>
      <item>Josip Vukadin, OIB 45329607898, Babonićeva 54 b,10000 Zagreb</item>
      <item>Grad Buje - Buie, OIB 19611257971, Istarska 2, Buje,52460 Buje</item>
      <item>Zoran Belušić, OIB 23700498731, Trg slobode 4/IV,52460 Buje</item>
      <item>Alan Klakočer, OIB 40305303149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Stečajna masa iza HISTRIA GROUP dioničko društvo u stečaju, OIB 62937440066, Mateo Benussi 8,52440 Poreč</item>
      <item>ZOU Goran Veljović i dr., Dobrilina 9,52100 Pula</item>
      <item>Stečajni upravitelj Boris Zadković, Sportska ulica 2,52420 Buzet</item>
      <item>ZAG - SERVICE UND HANDELS GMBH, Njemačka, Siedlerweg 17a,83088 Kiefersfelden</item>
      <item>Adela Dornik, Tepenje 17,3210 Slovenske Konjice</item>
      <item>Robert Dornik, Tepenje 17,3210 Slovenske Konjice</item>
      <item>Brine Dornik, Levec 62a,3301 Petroveče</item>
      <item>Odvj. društvo VUKADIN I PARTNERI j.t.d., OIB 23750865878, Utješinovićeva 3,10000 Zagreb</item>
      <item>Županijsko državno odvjetništvo u Puli - Pola, Rovinjska 2a,52100 Pula</item>
      <item>Denis Jelenković, OIB 38829612402, Dobrilina 9,52100 Pula</item>
      <item>Davor Ivančić, OIB 21146522885, Park Rudlofa Kropeka 1,40000 Čakovec</item>
      <item>Josip Vukadin, OIB 45329607898, Babonićeva 54 b,10000 Zagreb</item>
      <item>Grad Buje - Buie, OIB 19611257971, Istarska 2, Buje,52460 Buje</item>
      <item>Zoran Belušić, OIB 23700498731, Trg slobode 4/IV,52460 Buje</item>
      <item>Alan Klakočer, OIB 40305303149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62937440066</item>
      <item>, OIB null</item>
      <item>, OIB null</item>
      <item>, OIB null</item>
      <item>, OIB null</item>
      <item>, OIB null</item>
      <item>, OIB null</item>
      <item>, OIB 23750865878</item>
      <item>, OIB null</item>
      <item>, OIB 38829612402</item>
      <item>, OIB 21146522885</item>
      <item>, OIB 45329607898</item>
      <item>, OIB 19611257971</item>
      <item>, OIB 23700498731</item>
      <item>, OIB 40305303149</item>
    </izvorni_sadrzaj>
    <derivirana_varijabla naziv="DomainObject.Predmet.SudioniciListNazivOIB_1">
      <item>, OIB 62061046523</item>
      <item>, OIB 01670495354</item>
      <item>, OIB 62937440066</item>
      <item>, OIB null</item>
      <item>, OIB null</item>
      <item>, OIB null</item>
      <item>, OIB null</item>
      <item>, OIB null</item>
      <item>, OIB null</item>
      <item>, OIB 23750865878</item>
      <item>, OIB null</item>
      <item>, OIB 38829612402</item>
      <item>, OIB 21146522885</item>
      <item>, OIB 45329607898</item>
      <item>, OIB 19611257971</item>
      <item>, OIB 23700498731</item>
      <item>, OIB 40305303149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prosinca 2003.</izvorni_sadrzaj>
    <derivirana_varijabla naziv="DomainObject.Predmet.DatumPocetkaProcesa_1">23. prosinca 2003.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335</properties:Words>
  <properties:Characters>1851</properties:Characters>
  <properties:Lines>80</properties:Lines>
  <properties:Paragraphs>35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2025-12-15T11:51:00Z</dcterms:created>
  <dc:creator>Jasmina Matika</dc:creator>
  <dc:description/>
  <cp:keywords/>
  <cp:lastModifiedBy>Jasmina Matika</cp:lastModifiedBy>
  <dcterms:modified xmlns:xsi="http://www.w3.org/2001/XMLSchema-instance" xsi:type="dcterms:W3CDTF">2026-01-13T09:01:00Z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St-11/2015-920 / Zapisnik - Skupština vjerovnika (St-11-15 - ZAPISNIK - SKUPŠTINA VJEROVNIKA - 13-1-26.docx)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